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6BF4" w14:textId="05195331" w:rsidR="00263212" w:rsidRPr="0018150A" w:rsidRDefault="00263212" w:rsidP="00263212">
      <w:pPr>
        <w:ind w:left="6480"/>
        <w:jc w:val="right"/>
        <w:rPr>
          <w:rFonts w:ascii="Open Sans" w:hAnsi="Open Sans" w:cs="Open Sans"/>
          <w:sz w:val="16"/>
          <w:szCs w:val="16"/>
        </w:rPr>
      </w:pPr>
      <w:r w:rsidRPr="0018150A">
        <w:rPr>
          <w:rFonts w:ascii="Open Sans" w:hAnsi="Open Sans" w:cs="Open Sans"/>
          <w:sz w:val="16"/>
          <w:szCs w:val="16"/>
        </w:rPr>
        <w:t xml:space="preserve">Warszawa, </w:t>
      </w:r>
      <w:r w:rsidR="00CA4B64" w:rsidRPr="0018150A">
        <w:rPr>
          <w:rFonts w:ascii="Open Sans" w:hAnsi="Open Sans" w:cs="Open Sans"/>
          <w:sz w:val="16"/>
          <w:szCs w:val="16"/>
        </w:rPr>
        <w:t>03</w:t>
      </w:r>
      <w:r w:rsidRPr="0018150A">
        <w:rPr>
          <w:rFonts w:ascii="Open Sans" w:hAnsi="Open Sans" w:cs="Open Sans"/>
          <w:sz w:val="16"/>
          <w:szCs w:val="16"/>
        </w:rPr>
        <w:t xml:space="preserve"> </w:t>
      </w:r>
      <w:r w:rsidR="00CA4B64" w:rsidRPr="0018150A">
        <w:rPr>
          <w:rFonts w:ascii="Open Sans" w:hAnsi="Open Sans" w:cs="Open Sans"/>
          <w:sz w:val="16"/>
          <w:szCs w:val="16"/>
        </w:rPr>
        <w:t>czerwca</w:t>
      </w:r>
      <w:r w:rsidRPr="0018150A">
        <w:rPr>
          <w:rFonts w:ascii="Open Sans" w:hAnsi="Open Sans" w:cs="Open Sans"/>
          <w:sz w:val="16"/>
          <w:szCs w:val="16"/>
        </w:rPr>
        <w:t xml:space="preserve"> 2024 r. </w:t>
      </w:r>
    </w:p>
    <w:p w14:paraId="09D208C6" w14:textId="77777777" w:rsidR="00882F36" w:rsidRPr="0018150A" w:rsidRDefault="00882F36" w:rsidP="00882F36">
      <w:pPr>
        <w:rPr>
          <w:rFonts w:ascii="Open Sans" w:hAnsi="Open Sans" w:cs="Open Sans"/>
          <w:sz w:val="20"/>
          <w:szCs w:val="20"/>
        </w:rPr>
      </w:pPr>
    </w:p>
    <w:p w14:paraId="2C505399" w14:textId="346C0094" w:rsidR="00D85333" w:rsidRPr="0018150A" w:rsidRDefault="00D85333" w:rsidP="00882F36">
      <w:pPr>
        <w:jc w:val="center"/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</w:pPr>
      <w:r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 xml:space="preserve">Wystartowały zapisy do </w:t>
      </w:r>
      <w:r w:rsidR="00810735"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P</w:t>
      </w:r>
      <w:r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t>rogramu refundacji in vitro</w:t>
      </w:r>
    </w:p>
    <w:p w14:paraId="4CDB4BEF" w14:textId="77777777" w:rsidR="00263212" w:rsidRPr="0018150A" w:rsidRDefault="00263212" w:rsidP="00263212">
      <w:pPr>
        <w:jc w:val="center"/>
        <w:rPr>
          <w:rFonts w:ascii="Open Sans" w:hAnsi="Open Sans" w:cs="Open Sans"/>
          <w:b/>
          <w:bCs/>
          <w:color w:val="538135" w:themeColor="accent6" w:themeShade="BF"/>
        </w:rPr>
      </w:pPr>
    </w:p>
    <w:p w14:paraId="3A4F269A" w14:textId="4ADC835B" w:rsidR="00077B56" w:rsidRPr="0018150A" w:rsidRDefault="00846FA1" w:rsidP="009866FF">
      <w:pPr>
        <w:spacing w:after="160" w:line="259" w:lineRule="auto"/>
        <w:jc w:val="both"/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W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ystartował</w:t>
      </w:r>
      <w:r w:rsidR="001E4C0F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ogólnopolski program refundacji </w:t>
      </w:r>
      <w:r w:rsidR="00882F3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zabiegów 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in vitro</w:t>
      </w:r>
      <w:r w:rsidR="001B3BCC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. </w:t>
      </w:r>
      <w:r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N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a liście zakwalifikowanych podmiotów medycznych znalazły się wszystkie kliniki Invimed, zlokalizowane w Warszawie, Poznaniu, Katowicach</w:t>
      </w:r>
      <w:r w:rsidR="00C10E49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, Gdyni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 oraz we Wrocławiu. Rządowy program umożliwia parom leczącym się na niepłodność </w:t>
      </w:r>
      <w:r w:rsidR="00C10E49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i jednocześnie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 spełniającym ustalone kryteria</w:t>
      </w:r>
      <w:r w:rsidR="00C10E49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 refundacji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, </w:t>
      </w:r>
      <w:r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bezpłatne 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skorzysta</w:t>
      </w:r>
      <w:r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nie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 z </w:t>
      </w:r>
      <w:r w:rsidR="00882F3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procedury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 in vitro. Warunkiem </w:t>
      </w:r>
      <w:r w:rsidR="00882F3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rejestracji w programie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 jest wypełnienie formularza online, który </w:t>
      </w:r>
      <w:r w:rsidR="009866FF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otwiera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 tzw. ścieżkę pacjenta. </w:t>
      </w:r>
      <w:r w:rsidR="009866FF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Program zaplanowano na </w:t>
      </w:r>
      <w:r w:rsidR="00882F3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cztery </w:t>
      </w:r>
      <w:r w:rsidR="009866FF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lata - do 2028 r.</w:t>
      </w:r>
      <w:r w:rsidR="007E3904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, a</w:t>
      </w:r>
      <w:r w:rsidR="009866FF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882F3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na jego realizację </w:t>
      </w:r>
      <w:r w:rsidR="009866FF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przeznaczone zostanie w sumie </w:t>
      </w:r>
      <w:r w:rsidR="00077B56"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2,5 mld złotych. </w:t>
      </w:r>
      <w:r w:rsidR="00077B56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</w:t>
      </w:r>
    </w:p>
    <w:p w14:paraId="2F08ADA7" w14:textId="7AFA9D41" w:rsidR="009866FF" w:rsidRPr="0018150A" w:rsidRDefault="00077B56" w:rsidP="009866FF">
      <w:pPr>
        <w:spacing w:after="160" w:line="259" w:lineRule="auto"/>
        <w:jc w:val="both"/>
        <w:rPr>
          <w:rStyle w:val="ui-provider"/>
          <w:rFonts w:ascii="Open Sans" w:hAnsi="Open Sans" w:cs="Open Sans"/>
          <w:b/>
          <w:bCs/>
          <w:sz w:val="20"/>
          <w:szCs w:val="20"/>
        </w:rPr>
      </w:pPr>
      <w:r w:rsidRPr="0018150A">
        <w:rPr>
          <w:rStyle w:val="ui-provider"/>
          <w:rFonts w:ascii="Open Sans" w:hAnsi="Open Sans" w:cs="Open Sans"/>
          <w:b/>
          <w:bCs/>
          <w:sz w:val="20"/>
          <w:szCs w:val="20"/>
        </w:rPr>
        <w:t xml:space="preserve">Program refundacji in vitro – jak się zgłosić? </w:t>
      </w:r>
    </w:p>
    <w:p w14:paraId="1CD760BC" w14:textId="253DFDE3" w:rsidR="00077B56" w:rsidRPr="003B6F7D" w:rsidRDefault="005F5512" w:rsidP="003B6F7D">
      <w:p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bookmarkStart w:id="0" w:name="_Hlk167809449"/>
      <w:r w:rsidRPr="003B6F7D">
        <w:rPr>
          <w:rStyle w:val="ui-provider"/>
          <w:rFonts w:ascii="Open Sans" w:hAnsi="Open Sans" w:cs="Open Sans"/>
          <w:sz w:val="20"/>
          <w:szCs w:val="20"/>
        </w:rPr>
        <w:t xml:space="preserve">Wszystkie pary zainteresowane skorzystaniem z </w:t>
      </w:r>
      <w:r w:rsidR="004C34FC" w:rsidRPr="003B6F7D">
        <w:rPr>
          <w:rStyle w:val="ui-provider"/>
          <w:rFonts w:ascii="Open Sans" w:hAnsi="Open Sans" w:cs="Open Sans"/>
          <w:sz w:val="20"/>
          <w:szCs w:val="20"/>
        </w:rPr>
        <w:t xml:space="preserve">refundacji </w:t>
      </w:r>
      <w:r w:rsidRPr="003B6F7D">
        <w:rPr>
          <w:rStyle w:val="ui-provider"/>
          <w:rFonts w:ascii="Open Sans" w:hAnsi="Open Sans" w:cs="Open Sans"/>
          <w:sz w:val="20"/>
          <w:szCs w:val="20"/>
        </w:rPr>
        <w:t xml:space="preserve">in vitro w klinikach Invimed, mogą rejestrować </w:t>
      </w:r>
      <w:r w:rsidR="004C34FC" w:rsidRPr="003B6F7D">
        <w:rPr>
          <w:rStyle w:val="ui-provider"/>
          <w:rFonts w:ascii="Open Sans" w:hAnsi="Open Sans" w:cs="Open Sans"/>
          <w:sz w:val="20"/>
          <w:szCs w:val="20"/>
        </w:rPr>
        <w:t xml:space="preserve">się </w:t>
      </w:r>
      <w:r w:rsidRPr="003B6F7D">
        <w:rPr>
          <w:rStyle w:val="ui-provider"/>
          <w:rFonts w:ascii="Open Sans" w:hAnsi="Open Sans" w:cs="Open Sans"/>
          <w:sz w:val="20"/>
          <w:szCs w:val="20"/>
        </w:rPr>
        <w:t xml:space="preserve">do programu poprzez formularz online dostępny na stronie internetowej: </w:t>
      </w:r>
      <w:hyperlink r:id="rId7" w:history="1">
        <w:r w:rsidR="00D62145" w:rsidRPr="003B6F7D">
          <w:rPr>
            <w:rStyle w:val="Hipercze"/>
            <w:rFonts w:ascii="Open Sans" w:hAnsi="Open Sans" w:cs="Open Sans"/>
            <w:sz w:val="20"/>
            <w:szCs w:val="20"/>
          </w:rPr>
          <w:t>https://www.invimed.pl/refundacja-in-vitro-w-polsce</w:t>
        </w:r>
      </w:hyperlink>
      <w:r w:rsidR="00D85333" w:rsidRPr="003B6F7D">
        <w:rPr>
          <w:rFonts w:ascii="Open Sans" w:hAnsi="Open Sans" w:cs="Open Sans"/>
          <w:sz w:val="20"/>
          <w:szCs w:val="20"/>
        </w:rPr>
        <w:t>.</w:t>
      </w:r>
      <w:r w:rsidR="00D62145" w:rsidRPr="003B6F7D">
        <w:rPr>
          <w:rFonts w:ascii="Open Sans" w:hAnsi="Open Sans" w:cs="Open Sans"/>
          <w:sz w:val="20"/>
          <w:szCs w:val="20"/>
        </w:rPr>
        <w:t xml:space="preserve"> </w:t>
      </w:r>
      <w:r w:rsidR="00077B56" w:rsidRPr="003B6F7D">
        <w:rPr>
          <w:rFonts w:ascii="Open Sans" w:hAnsi="Open Sans" w:cs="Open Sans"/>
          <w:sz w:val="20"/>
          <w:szCs w:val="20"/>
        </w:rPr>
        <w:t xml:space="preserve"> </w:t>
      </w:r>
      <w:r w:rsidR="00D85333" w:rsidRPr="003B6F7D">
        <w:rPr>
          <w:rStyle w:val="ui-provider"/>
          <w:rFonts w:ascii="Open Sans" w:hAnsi="Open Sans" w:cs="Open Sans"/>
          <w:sz w:val="20"/>
          <w:szCs w:val="20"/>
        </w:rPr>
        <w:t xml:space="preserve">Formularz w wersji mobilnej (na smartfonie) dostępny jest po kliknięciu w „Napisz” w prawym dolnym rogu ekranu.  </w:t>
      </w:r>
    </w:p>
    <w:bookmarkEnd w:id="0"/>
    <w:p w14:paraId="0DA6D1D5" w14:textId="04EDE7DF" w:rsidR="00077B56" w:rsidRPr="0018150A" w:rsidRDefault="00077B56" w:rsidP="003B6F7D">
      <w:pPr>
        <w:spacing w:after="160" w:line="259" w:lineRule="auto"/>
        <w:jc w:val="both"/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i/>
          <w:iCs/>
          <w:color w:val="0F0F0F"/>
          <w:kern w:val="2"/>
          <w:sz w:val="20"/>
          <w:szCs w:val="20"/>
          <w14:ligatures w14:val="standardContextual"/>
        </w:rPr>
        <w:t>–</w:t>
      </w:r>
      <w:r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Spodziewamy się dużego zainteresowania w pierwszych tygodniach od startu programu. </w:t>
      </w:r>
      <w:r w:rsidR="00846FA1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R</w:t>
      </w:r>
      <w:r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ządowa refundacja zmienia</w:t>
      </w:r>
      <w:r w:rsidR="009866FF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perspektywę</w:t>
      </w:r>
      <w:r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leczenia metodą in vitro w Polsce -  </w:t>
      </w:r>
      <w:r w:rsidR="00846FA1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staje się ona dostępna dla wielu par starających się o dziecko, niezależnie od środków finansowych</w:t>
      </w:r>
      <w:r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– </w:t>
      </w:r>
      <w:r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mów</w:t>
      </w:r>
      <w:r w:rsid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i</w:t>
      </w:r>
      <w:r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dr Łukasz Sroka, Dyrektor Medyczny Invimed, specjalista ginekolog-położnik.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 </w:t>
      </w:r>
      <w:r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</w:t>
      </w:r>
    </w:p>
    <w:p w14:paraId="22712E2D" w14:textId="67B13F5F" w:rsidR="00077B56" w:rsidRPr="0018150A" w:rsidRDefault="00077B56" w:rsidP="00C10E49">
      <w:pPr>
        <w:spacing w:after="160" w:line="259" w:lineRule="auto"/>
        <w:jc w:val="both"/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Przypomnijmy zatem, jakie są kryteria zakwalifikowania do </w:t>
      </w:r>
      <w:r w:rsidR="003C5FB3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P</w:t>
      </w:r>
      <w:r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rogramu refundacji in vitro?:</w:t>
      </w:r>
    </w:p>
    <w:p w14:paraId="37D6AA74" w14:textId="77777777" w:rsidR="003B6F7D" w:rsidRDefault="00077B56" w:rsidP="003B6F7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Wiek </w:t>
      </w:r>
    </w:p>
    <w:p w14:paraId="57F57FFC" w14:textId="77777777" w:rsidR="003B6F7D" w:rsidRDefault="003B6F7D" w:rsidP="003B6F7D">
      <w:pPr>
        <w:pStyle w:val="Akapitzlist"/>
        <w:spacing w:after="160" w:line="259" w:lineRule="auto"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>W</w:t>
      </w:r>
      <w:r w:rsidR="00D62145"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przypadku korzystania z in vitro z użyciem własnych komórek jajowych i nasienia lub dawstwa nasienia:</w:t>
      </w:r>
    </w:p>
    <w:p w14:paraId="4056F581" w14:textId="455616C2" w:rsidR="00077B56" w:rsidRPr="0018150A" w:rsidRDefault="00D62145" w:rsidP="003B6F7D">
      <w:pPr>
        <w:pStyle w:val="Akapitzlist"/>
        <w:spacing w:after="160" w:line="259" w:lineRule="auto"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- </w:t>
      </w:r>
      <w:r w:rsidR="00077B56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Kobiety do 42. roku życia, a mężczyźni do 55. roku życia</w:t>
      </w:r>
      <w:r w:rsid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.</w:t>
      </w:r>
      <w:r w:rsidR="009866FF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 </w:t>
      </w:r>
    </w:p>
    <w:p w14:paraId="273253B6" w14:textId="77777777" w:rsidR="00D62145" w:rsidRDefault="00D62145" w:rsidP="009866FF">
      <w:pPr>
        <w:spacing w:after="160" w:line="259" w:lineRule="auto"/>
        <w:ind w:left="720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>W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przypadku korzystania z procedury in vitro z komórkami jajowymi od dawczyni lub adopcji zarodków</w:t>
      </w: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>:</w:t>
      </w:r>
    </w:p>
    <w:p w14:paraId="631535B2" w14:textId="12B3F83D" w:rsidR="00077B56" w:rsidRPr="0018150A" w:rsidRDefault="003B6F7D" w:rsidP="009866FF">
      <w:pPr>
        <w:spacing w:after="160" w:line="259" w:lineRule="auto"/>
        <w:ind w:left="720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- </w:t>
      </w:r>
      <w:r w:rsidR="00077B56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Kobiety do 45. roku życia, a mężczyźni do 55. roku życia</w:t>
      </w: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>.</w:t>
      </w:r>
      <w:r w:rsidR="009866FF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</w:t>
      </w:r>
    </w:p>
    <w:p w14:paraId="3FB9D3B7" w14:textId="77777777" w:rsidR="00077B56" w:rsidRPr="0018150A" w:rsidRDefault="00077B56" w:rsidP="00615EE9">
      <w:pPr>
        <w:spacing w:after="160" w:line="259" w:lineRule="auto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</w:p>
    <w:p w14:paraId="56FBFC74" w14:textId="441C60A1" w:rsidR="00077B56" w:rsidRPr="0018150A" w:rsidRDefault="00D62145" w:rsidP="00C10E4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>N</w:t>
      </w:r>
      <w:r w:rsidR="00077B56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iepłodność</w:t>
      </w: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potwierdzon</w:t>
      </w:r>
      <w:r w:rsid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a</w:t>
      </w: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dokumentacją medyczną</w:t>
      </w:r>
      <w:r w:rsidR="00077B56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 </w:t>
      </w:r>
    </w:p>
    <w:p w14:paraId="7EACB244" w14:textId="2FECC703" w:rsidR="00077B56" w:rsidRPr="0018150A" w:rsidRDefault="00077B56" w:rsidP="00C10E49">
      <w:pPr>
        <w:spacing w:after="160" w:line="259" w:lineRule="auto"/>
        <w:ind w:left="720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Para</w:t>
      </w:r>
      <w:r w:rsidR="00D62145">
        <w:rPr>
          <w:rFonts w:ascii="Open Sans" w:hAnsi="Open Sans" w:cs="Open Sans"/>
          <w:kern w:val="2"/>
          <w:sz w:val="20"/>
          <w:szCs w:val="20"/>
          <w14:ligatures w14:val="standardContextual"/>
        </w:rPr>
        <w:t>, która chciałaby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zakwalifikować się do bezpłatnego programu musi </w:t>
      </w:r>
      <w:r w:rsidR="00D62145">
        <w:rPr>
          <w:rFonts w:ascii="Open Sans" w:hAnsi="Open Sans" w:cs="Open Sans"/>
          <w:kern w:val="2"/>
          <w:sz w:val="20"/>
          <w:szCs w:val="20"/>
          <w14:ligatures w14:val="standardContextual"/>
        </w:rPr>
        <w:t>przedstawić dokumenty, potwierdzające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, że w ciągu ostatnich 12 miesięcy poddawała się </w:t>
      </w:r>
      <w:r w:rsidR="005F460D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nieskutecznemu 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leczeniu niepłodności lub </w:t>
      </w:r>
      <w:r w:rsidR="00D62145">
        <w:rPr>
          <w:rFonts w:ascii="Open Sans" w:hAnsi="Open Sans" w:cs="Open Sans"/>
          <w:kern w:val="2"/>
          <w:sz w:val="20"/>
          <w:szCs w:val="20"/>
          <w14:ligatures w14:val="standardContextual"/>
        </w:rPr>
        <w:t>stwierdzające bezwzględną niepłodność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, </w:t>
      </w:r>
      <w:r w:rsid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br/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np. u kobiet z powodu braku jajowodów. </w:t>
      </w:r>
    </w:p>
    <w:p w14:paraId="513D485B" w14:textId="77777777" w:rsidR="00077B56" w:rsidRPr="0018150A" w:rsidRDefault="00077B56" w:rsidP="00C10E49">
      <w:pPr>
        <w:spacing w:after="160" w:line="259" w:lineRule="auto"/>
        <w:ind w:left="720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</w:p>
    <w:p w14:paraId="03EE6C37" w14:textId="6CDB24DD" w:rsidR="00810735" w:rsidRPr="003B6F7D" w:rsidRDefault="00077B56" w:rsidP="003B6F7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Program dedykowany jest  dla </w:t>
      </w:r>
      <w:r w:rsidR="00D62145">
        <w:rPr>
          <w:rFonts w:ascii="Open Sans" w:hAnsi="Open Sans" w:cs="Open Sans"/>
          <w:kern w:val="2"/>
          <w:sz w:val="20"/>
          <w:szCs w:val="20"/>
          <w14:ligatures w14:val="standardContextual"/>
        </w:rPr>
        <w:t>kobiety i mężczyzny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, któr</w:t>
      </w:r>
      <w:r w:rsidR="00D62145">
        <w:rPr>
          <w:rFonts w:ascii="Open Sans" w:hAnsi="Open Sans" w:cs="Open Sans"/>
          <w:kern w:val="2"/>
          <w:sz w:val="20"/>
          <w:szCs w:val="20"/>
          <w14:ligatures w14:val="standardContextual"/>
        </w:rPr>
        <w:t>zy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pozostają w związk</w:t>
      </w:r>
      <w:r w:rsidR="00D62145">
        <w:rPr>
          <w:rFonts w:ascii="Open Sans" w:hAnsi="Open Sans" w:cs="Open Sans"/>
          <w:kern w:val="2"/>
          <w:sz w:val="20"/>
          <w:szCs w:val="20"/>
          <w14:ligatures w14:val="standardContextual"/>
        </w:rPr>
        <w:t>u małżeńskim lub partnerskim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. </w:t>
      </w:r>
    </w:p>
    <w:p w14:paraId="3EA6FD2E" w14:textId="77777777" w:rsidR="00077B56" w:rsidRPr="0018150A" w:rsidRDefault="00077B56" w:rsidP="00C10E49">
      <w:pPr>
        <w:spacing w:after="160" w:line="259" w:lineRule="auto"/>
        <w:ind w:left="720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</w:p>
    <w:p w14:paraId="1D397475" w14:textId="79DADC37" w:rsidR="00077B56" w:rsidRPr="0018150A" w:rsidRDefault="00077B56" w:rsidP="009866FF">
      <w:pPr>
        <w:spacing w:after="160" w:line="259" w:lineRule="auto"/>
        <w:contextualSpacing/>
        <w:jc w:val="both"/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Co obejmuje refundacja in vitro?</w:t>
      </w:r>
      <w:r w:rsidR="00D14535" w:rsidRPr="0018150A" w:rsidDel="00D14535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 xml:space="preserve"> </w:t>
      </w:r>
    </w:p>
    <w:p w14:paraId="14E40DC1" w14:textId="77777777" w:rsidR="009866FF" w:rsidRPr="0018150A" w:rsidRDefault="009866FF" w:rsidP="009866FF">
      <w:pPr>
        <w:spacing w:after="160" w:line="259" w:lineRule="auto"/>
        <w:contextualSpacing/>
        <w:jc w:val="both"/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</w:pPr>
    </w:p>
    <w:p w14:paraId="5B878828" w14:textId="16142BFB" w:rsidR="00077B56" w:rsidRPr="0018150A" w:rsidRDefault="003B6F7D" w:rsidP="009866FF">
      <w:pPr>
        <w:spacing w:after="160" w:line="259" w:lineRule="auto"/>
        <w:contextualSpacing/>
        <w:jc w:val="both"/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i/>
          <w:iCs/>
          <w:color w:val="0F0F0F"/>
          <w:kern w:val="2"/>
          <w:sz w:val="20"/>
          <w:szCs w:val="20"/>
          <w14:ligatures w14:val="standardContextual"/>
        </w:rPr>
        <w:t>–</w:t>
      </w:r>
      <w:r>
        <w:rPr>
          <w:rFonts w:ascii="Open Sans" w:hAnsi="Open Sans" w:cs="Open Sans"/>
          <w:i/>
          <w:iCs/>
          <w:color w:val="0F0F0F"/>
          <w:kern w:val="2"/>
          <w:sz w:val="20"/>
          <w:szCs w:val="20"/>
          <w14:ligatures w14:val="standardContextual"/>
        </w:rPr>
        <w:t xml:space="preserve"> </w:t>
      </w:r>
      <w:r w:rsidR="00077B56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Refundacja obejmuje 6 procedur in vitro</w:t>
      </w:r>
      <w:r w:rsidR="00615EE9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, to znaczy</w:t>
      </w:r>
      <w:r w:rsidR="00D14535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: maksymalnie 4 cykl</w:t>
      </w:r>
      <w:r w:rsidR="00615EE9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e</w:t>
      </w:r>
      <w:r w:rsidR="00D14535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in vitro z własnymi komórkami rozrodczymi lub z nasieniem dawcy, maksymalnie 2 procedur</w:t>
      </w:r>
      <w:r w:rsidR="00615EE9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y</w:t>
      </w:r>
      <w:r w:rsidR="00D14535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in vitro z komórkami jajowymi od dawczyni oraz maksymalnie  6 cykli in vitro z adopcją zarodków – </w:t>
      </w:r>
      <w:r w:rsidR="00D14535"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mówi dr Łukasz Sroka.</w:t>
      </w:r>
      <w:r w:rsidR="00D14535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</w:t>
      </w:r>
      <w:r w:rsidR="00D14535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</w:t>
      </w:r>
    </w:p>
    <w:p w14:paraId="53ECA970" w14:textId="77777777" w:rsidR="00D14535" w:rsidRPr="0018150A" w:rsidRDefault="00D14535" w:rsidP="009866FF">
      <w:pPr>
        <w:spacing w:after="160" w:line="259" w:lineRule="auto"/>
        <w:contextualSpacing/>
        <w:jc w:val="both"/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</w:pPr>
    </w:p>
    <w:p w14:paraId="1D3AC65C" w14:textId="740CBC82" w:rsidR="00D14535" w:rsidRPr="0018150A" w:rsidRDefault="00D14535" w:rsidP="009866FF">
      <w:pPr>
        <w:spacing w:after="160" w:line="259" w:lineRule="auto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Co więcej możliwe są również kriotransfery u par, które mają zarodki w ramach wcześniej realizowanych procedur – niezależnie od ich źródeł finansowania. W tym przypadku, o udziale w </w:t>
      </w:r>
      <w:r w:rsidR="002758C0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p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rogramie decyduje wiek: w dniu zgłoszenia kobieta nie </w:t>
      </w:r>
      <w:r w:rsidR="007829FA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ukończyła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45</w:t>
      </w:r>
      <w:r w:rsidR="00615EE9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,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a </w:t>
      </w:r>
      <w:r w:rsidR="00CA6198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mężczyzna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55 lat. </w:t>
      </w:r>
    </w:p>
    <w:p w14:paraId="797F3DBF" w14:textId="77777777" w:rsidR="00077B56" w:rsidRPr="0018150A" w:rsidRDefault="00077B56" w:rsidP="00C10E49">
      <w:pPr>
        <w:spacing w:after="160" w:line="259" w:lineRule="auto"/>
        <w:contextualSpacing/>
        <w:jc w:val="both"/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</w:pPr>
    </w:p>
    <w:p w14:paraId="2170B2B6" w14:textId="0F56CB8A" w:rsidR="00077B56" w:rsidRPr="0018150A" w:rsidRDefault="00077B56" w:rsidP="00C10E49">
      <w:pPr>
        <w:spacing w:after="160" w:line="259" w:lineRule="auto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Szczegółowe informacje dotyczące liczby procedur in vitro dostępn</w:t>
      </w:r>
      <w:r w:rsidR="007829FA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e</w:t>
      </w:r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są na stronie Invimed: </w:t>
      </w:r>
      <w:hyperlink r:id="rId8" w:history="1">
        <w:r w:rsidRPr="0018150A">
          <w:rPr>
            <w:rFonts w:ascii="Open Sans" w:hAnsi="Open Sans" w:cs="Open Sans"/>
            <w:color w:val="467886"/>
            <w:kern w:val="2"/>
            <w:sz w:val="20"/>
            <w:szCs w:val="20"/>
            <w:u w:val="single"/>
            <w14:ligatures w14:val="standardContextual"/>
          </w:rPr>
          <w:t>https://www.invimed.pl/refundacja-in-vitro-w-polsce</w:t>
        </w:r>
      </w:hyperlink>
      <w:r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</w:t>
      </w:r>
    </w:p>
    <w:p w14:paraId="7B84C05D" w14:textId="77777777" w:rsidR="00077B56" w:rsidRPr="0018150A" w:rsidRDefault="00077B56" w:rsidP="00C10E49">
      <w:pPr>
        <w:spacing w:after="160" w:line="259" w:lineRule="auto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</w:p>
    <w:p w14:paraId="23DE812A" w14:textId="6C305ED8" w:rsidR="00D14535" w:rsidRPr="0018150A" w:rsidRDefault="00D14535" w:rsidP="00C10E49">
      <w:pPr>
        <w:spacing w:after="160" w:line="259" w:lineRule="auto"/>
        <w:contextualSpacing/>
        <w:jc w:val="both"/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Uwzględniono również onkopłodność</w:t>
      </w:r>
    </w:p>
    <w:p w14:paraId="2F2A176C" w14:textId="77777777" w:rsidR="00D14535" w:rsidRPr="0018150A" w:rsidRDefault="00D14535" w:rsidP="00C10E49">
      <w:pPr>
        <w:spacing w:after="160" w:line="259" w:lineRule="auto"/>
        <w:contextualSpacing/>
        <w:jc w:val="both"/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</w:pPr>
    </w:p>
    <w:p w14:paraId="7359EE72" w14:textId="5462A235" w:rsidR="00D14535" w:rsidRPr="0018150A" w:rsidRDefault="003B6F7D" w:rsidP="00C10E49">
      <w:pPr>
        <w:spacing w:after="160" w:line="259" w:lineRule="auto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i/>
          <w:iCs/>
          <w:color w:val="0F0F0F"/>
          <w:kern w:val="2"/>
          <w:sz w:val="20"/>
          <w:szCs w:val="20"/>
          <w14:ligatures w14:val="standardContextual"/>
        </w:rPr>
        <w:t>–</w:t>
      </w:r>
      <w:r>
        <w:rPr>
          <w:rFonts w:ascii="Open Sans" w:hAnsi="Open Sans" w:cs="Open Sans"/>
          <w:i/>
          <w:iCs/>
          <w:color w:val="0F0F0F"/>
          <w:kern w:val="2"/>
          <w:sz w:val="20"/>
          <w:szCs w:val="20"/>
          <w14:ligatures w14:val="standardContextual"/>
        </w:rPr>
        <w:t xml:space="preserve"> </w:t>
      </w:r>
      <w:r w:rsidR="00D14535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Z bezpłatnych procedur</w:t>
      </w:r>
      <w:r w:rsidR="005602C5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zabezpieczenia płodności</w:t>
      </w:r>
      <w:r w:rsidR="00D14535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będą mogl</w:t>
      </w:r>
      <w:r w:rsidR="007829FA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i również</w:t>
      </w:r>
      <w:r w:rsidR="00D14535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skorzystać </w:t>
      </w:r>
      <w:r w:rsidR="00641A24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p</w:t>
      </w:r>
      <w:r w:rsidR="00D14535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acjenci, którzy </w:t>
      </w:r>
      <w:r w:rsidR="005602C5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>są</w:t>
      </w:r>
      <w:r w:rsidR="00D14535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 przed oraz w trakcie leczenia onkologicznego i nie ukończyli 40. lat w przypadku kobiet i 45. lat odnośnie mężczyzn – </w:t>
      </w:r>
      <w:r w:rsidR="00D14535"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dodaje dr Łukasz Sroka, specjalista</w:t>
      </w: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ginekolog-położnik</w:t>
      </w:r>
      <w:r w:rsidR="00D14535"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.  </w:t>
      </w:r>
      <w:r w:rsidR="00D14535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Co istotne, pacjenci korzystający z refundacji </w:t>
      </w:r>
      <w:r w:rsidR="0018150A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>o</w:t>
      </w:r>
      <w:r w:rsidR="00D14535" w:rsidRPr="0018150A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nkopłodności, będą przyjmowani w ośrodkach realizujących program poza kolejnością. </w:t>
      </w:r>
    </w:p>
    <w:p w14:paraId="6AE1C75B" w14:textId="77777777" w:rsidR="00D14535" w:rsidRPr="0018150A" w:rsidRDefault="00D14535" w:rsidP="00C10E49">
      <w:pPr>
        <w:spacing w:after="160" w:line="259" w:lineRule="auto"/>
        <w:contextualSpacing/>
        <w:jc w:val="both"/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</w:pPr>
    </w:p>
    <w:p w14:paraId="2ED49E3B" w14:textId="2A0DED6B" w:rsidR="00077B56" w:rsidRPr="0018150A" w:rsidRDefault="00077B56" w:rsidP="00C10E49">
      <w:pPr>
        <w:spacing w:after="160" w:line="259" w:lineRule="auto"/>
        <w:contextualSpacing/>
        <w:jc w:val="both"/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  <w:t>Kliniki Invimed czekają na pacjentów</w:t>
      </w:r>
    </w:p>
    <w:p w14:paraId="2DC70D62" w14:textId="77777777" w:rsidR="00077B56" w:rsidRPr="0018150A" w:rsidRDefault="00077B56" w:rsidP="00C10E49">
      <w:pPr>
        <w:spacing w:after="160" w:line="259" w:lineRule="auto"/>
        <w:contextualSpacing/>
        <w:jc w:val="both"/>
        <w:rPr>
          <w:rFonts w:ascii="Open Sans" w:hAnsi="Open Sans" w:cs="Open Sans"/>
          <w:b/>
          <w:bCs/>
          <w:kern w:val="2"/>
          <w:sz w:val="20"/>
          <w:szCs w:val="20"/>
          <w14:ligatures w14:val="standardContextual"/>
        </w:rPr>
      </w:pPr>
    </w:p>
    <w:p w14:paraId="6A40F0A1" w14:textId="7AB4B28E" w:rsidR="00263212" w:rsidRDefault="00D85333" w:rsidP="00C10E49">
      <w:pPr>
        <w:spacing w:after="160" w:line="259" w:lineRule="auto"/>
        <w:contextualSpacing/>
        <w:jc w:val="both"/>
        <w:rPr>
          <w:rStyle w:val="ui-provider"/>
          <w:rFonts w:ascii="Open Sans" w:hAnsi="Open Sans" w:cs="Open Sans"/>
          <w:sz w:val="20"/>
          <w:szCs w:val="20"/>
        </w:rPr>
      </w:pPr>
      <w:r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Do Programu refundacji in vitro w Invimed, </w:t>
      </w:r>
      <w:r w:rsidR="00C10E49"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Pacjenci mogą zapisywać się o każdej porze, całodobowo</w:t>
      </w:r>
      <w:r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przez formularz kontaktowy na stronie </w:t>
      </w:r>
      <w:hyperlink r:id="rId9" w:history="1">
        <w:r w:rsidRPr="003B6F7D">
          <w:rPr>
            <w:rStyle w:val="Hipercze"/>
            <w:rFonts w:ascii="Open Sans" w:hAnsi="Open Sans" w:cs="Open Sans"/>
            <w:sz w:val="20"/>
            <w:szCs w:val="20"/>
          </w:rPr>
          <w:t>https://www.invimed.pl/refundacja-in-vitro-w-polsce</w:t>
        </w:r>
      </w:hyperlink>
      <w:r w:rsidRPr="003B6F7D">
        <w:rPr>
          <w:rFonts w:ascii="Open Sans" w:hAnsi="Open Sans" w:cs="Open Sans"/>
          <w:sz w:val="20"/>
          <w:szCs w:val="20"/>
        </w:rPr>
        <w:t xml:space="preserve">.  </w:t>
      </w:r>
      <w:r w:rsidRPr="003B6F7D">
        <w:rPr>
          <w:rStyle w:val="ui-provider"/>
          <w:rFonts w:ascii="Open Sans" w:hAnsi="Open Sans" w:cs="Open Sans"/>
          <w:sz w:val="20"/>
          <w:szCs w:val="20"/>
        </w:rPr>
        <w:t>Formularz w wersji mobilnej (na smartfonie) dostępny jest po kliknięciu w „Napisz” w prawym dolnym rogu ekranu. </w:t>
      </w:r>
    </w:p>
    <w:p w14:paraId="36C3CD2F" w14:textId="77777777" w:rsidR="003B6F7D" w:rsidRPr="003B6F7D" w:rsidRDefault="003B6F7D" w:rsidP="00C10E49">
      <w:pPr>
        <w:spacing w:after="160" w:line="259" w:lineRule="auto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</w:p>
    <w:p w14:paraId="40D0F172" w14:textId="634BAEBA" w:rsidR="00D85333" w:rsidRPr="003B6F7D" w:rsidRDefault="00D85333" w:rsidP="00C10E49">
      <w:pPr>
        <w:spacing w:after="160" w:line="259" w:lineRule="auto"/>
        <w:jc w:val="both"/>
        <w:rPr>
          <w:rFonts w:ascii="Open Sans" w:hAnsi="Open Sans" w:cs="Open Sans"/>
          <w:color w:val="111110"/>
          <w:sz w:val="20"/>
          <w:szCs w:val="20"/>
        </w:rPr>
      </w:pPr>
      <w:r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Od momentu startu Programu (1.06.2024), konsultanci z klinik Invimed kontaktują się z Pacjentami w celu umówienia wizyt w klinice. Podczas rozmowy i w mailowym jej podsumowaniu</w:t>
      </w:r>
      <w:r w:rsid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,</w:t>
      </w:r>
      <w:r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pacjenci otrzymają potwierdzenie terminu wizyty oraz wszystkie dokumenty niezbędne do zgłoszenia do Programu. </w:t>
      </w:r>
      <w:r w:rsidR="00810735"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Na wizytę w klinice zapraszamy zawsze parę, która powinna przynieść ze sobą: dokumenty tożsamości, kopię dokumentacji medycznej z dotychczasowego leczenia niepłodności oraz wypełnione i podpisane dokumenty, które otrzyma mailowo po umówieniu wizyty. </w:t>
      </w:r>
    </w:p>
    <w:p w14:paraId="77CD39D5" w14:textId="1ABA0971" w:rsidR="00D85333" w:rsidRPr="0018150A" w:rsidRDefault="003B6F7D" w:rsidP="00D85333">
      <w:pPr>
        <w:spacing w:after="160" w:line="259" w:lineRule="auto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 w:rsidRPr="0018150A">
        <w:rPr>
          <w:rFonts w:ascii="Open Sans" w:hAnsi="Open Sans" w:cs="Open Sans"/>
          <w:i/>
          <w:iCs/>
          <w:color w:val="0F0F0F"/>
          <w:kern w:val="2"/>
          <w:sz w:val="20"/>
          <w:szCs w:val="20"/>
          <w14:ligatures w14:val="standardContextual"/>
        </w:rPr>
        <w:t>–</w:t>
      </w:r>
      <w:r>
        <w:rPr>
          <w:rFonts w:ascii="Open Sans" w:hAnsi="Open Sans" w:cs="Open Sans"/>
          <w:i/>
          <w:iCs/>
          <w:color w:val="0F0F0F"/>
          <w:kern w:val="2"/>
          <w:sz w:val="20"/>
          <w:szCs w:val="20"/>
          <w14:ligatures w14:val="standardContextual"/>
        </w:rPr>
        <w:t xml:space="preserve"> </w:t>
      </w:r>
      <w:r w:rsidR="00D85333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t xml:space="preserve">W Invimed zdajemy sobie sprawę jak dużą popularnością cieszy się program i jakie emocje wywołuje. </w:t>
      </w:r>
      <w:r w:rsidR="00D85333" w:rsidRPr="0018150A">
        <w:rPr>
          <w:rFonts w:ascii="Open Sans" w:hAnsi="Open Sans" w:cs="Open Sans"/>
          <w:i/>
          <w:iCs/>
          <w:kern w:val="2"/>
          <w:sz w:val="20"/>
          <w:szCs w:val="20"/>
          <w14:ligatures w14:val="standardContextual"/>
        </w:rPr>
        <w:br/>
        <w:t xml:space="preserve">Jesteśmy przygotowani. Każdy złożony formularz online zostanie rozpatrzony przez nasz personel, a na wszystkie pary czekają zespoły wykwalifikowanych specjalistów oraz nowoczesne i przyjazne gabinety – </w:t>
      </w:r>
      <w:r w:rsidR="00D85333"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mówi dr Łukasz Sroka, </w:t>
      </w:r>
      <w:r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D</w:t>
      </w:r>
      <w:r w:rsidR="00D85333"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yrektor </w:t>
      </w:r>
      <w:r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M</w:t>
      </w:r>
      <w:r w:rsidR="00D85333" w:rsidRPr="003B6F7D">
        <w:rPr>
          <w:rFonts w:ascii="Open Sans" w:hAnsi="Open Sans" w:cs="Open Sans"/>
          <w:kern w:val="2"/>
          <w:sz w:val="20"/>
          <w:szCs w:val="20"/>
          <w14:ligatures w14:val="standardContextual"/>
        </w:rPr>
        <w:t>edyczny Invimed.</w:t>
      </w:r>
    </w:p>
    <w:p w14:paraId="1730853C" w14:textId="77777777" w:rsidR="00D85333" w:rsidRPr="0018150A" w:rsidRDefault="00D85333" w:rsidP="00D85333">
      <w:pPr>
        <w:spacing w:after="160" w:line="259" w:lineRule="auto"/>
        <w:contextualSpacing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</w:p>
    <w:p w14:paraId="585C3C4F" w14:textId="77777777" w:rsidR="00263212" w:rsidRPr="0018150A" w:rsidRDefault="00263212" w:rsidP="00C10E49">
      <w:pPr>
        <w:jc w:val="both"/>
        <w:rPr>
          <w:rFonts w:ascii="Open Sans" w:hAnsi="Open Sans" w:cs="Open Sans"/>
        </w:rPr>
      </w:pPr>
    </w:p>
    <w:p w14:paraId="04F9BA14" w14:textId="77777777" w:rsidR="003B6F7D" w:rsidRDefault="003B6F7D" w:rsidP="00C10E49">
      <w:pPr>
        <w:jc w:val="both"/>
        <w:rPr>
          <w:rFonts w:ascii="Open Sans" w:hAnsi="Open Sans" w:cs="Open Sans"/>
          <w:b/>
          <w:bCs/>
          <w:color w:val="538135" w:themeColor="accent6" w:themeShade="BF"/>
          <w:sz w:val="18"/>
          <w:szCs w:val="18"/>
        </w:rPr>
      </w:pPr>
    </w:p>
    <w:p w14:paraId="65828B26" w14:textId="10220A81" w:rsidR="00263212" w:rsidRPr="0018150A" w:rsidRDefault="00263212" w:rsidP="00C10E49">
      <w:pPr>
        <w:jc w:val="both"/>
        <w:rPr>
          <w:rFonts w:ascii="Open Sans" w:hAnsi="Open Sans" w:cs="Open Sans"/>
          <w:b/>
          <w:bCs/>
          <w:color w:val="538135" w:themeColor="accent6" w:themeShade="BF"/>
          <w:sz w:val="18"/>
          <w:szCs w:val="18"/>
          <w:lang w:eastAsia="pl-PL"/>
        </w:rPr>
      </w:pPr>
      <w:r w:rsidRPr="0018150A">
        <w:rPr>
          <w:rFonts w:ascii="Open Sans" w:hAnsi="Open Sans" w:cs="Open Sans"/>
          <w:b/>
          <w:bCs/>
          <w:color w:val="538135" w:themeColor="accent6" w:themeShade="BF"/>
          <w:sz w:val="18"/>
          <w:szCs w:val="18"/>
        </w:rPr>
        <w:lastRenderedPageBreak/>
        <w:t>O klinikach leczenia niepłodności InviMed</w:t>
      </w:r>
    </w:p>
    <w:p w14:paraId="5C211296" w14:textId="77777777" w:rsidR="00263212" w:rsidRPr="0018150A" w:rsidRDefault="00263212" w:rsidP="00C10E49">
      <w:pPr>
        <w:jc w:val="both"/>
        <w:rPr>
          <w:rFonts w:ascii="Open Sans" w:hAnsi="Open Sans" w:cs="Open Sans"/>
          <w:color w:val="538135" w:themeColor="accent6" w:themeShade="BF"/>
          <w:sz w:val="18"/>
          <w:szCs w:val="18"/>
        </w:rPr>
      </w:pPr>
      <w:r w:rsidRPr="0018150A">
        <w:rPr>
          <w:rFonts w:ascii="Open Sans" w:hAnsi="Open Sans" w:cs="Open Sans"/>
          <w:color w:val="538135" w:themeColor="accent6" w:themeShade="BF"/>
          <w:sz w:val="18"/>
          <w:szCs w:val="18"/>
        </w:rPr>
        <w:t>InviMed to sieć klinik leczenia niepłodności, obecna na rynku od 22 lat. Pierwsza klinika została otwarta w 2001 r. w Warszawie. Dziś InviMed to 6 specjalistycznych placówek w: Warszawie (2 kliniki), Wrocławiu, Poznaniu, Gdyni i Katowicach. W 2012 roku InviMed znalazł się wśród brandów Medicover. Wykwalifikowany, doświadczony zespół lekarzy i embriologów z międzynarodowymi certyfikatami w zakresie niepłodności prowadzi wysokospecjalistyczną diagnostykę i skutecznie leczy niepłodność, pomagając pacjentom w drodze do rodzicielstwa. Pacjenci mogą korzystać z zaawansowanych metod wspomaganego rozrodu, w tym zapłodnienia pozaustrojowego metodą in vitro (również z wykorzystaniem komórek rozrodczych dawców) oraz inseminacji. InviMed oferuje także najnowsze i nieinwazyjne badania genetyczne zarodków oraz badania prenatalne. Kliniki umożliwiają zabezpieczenie płodności, np. w przypadku chorób nowotworowych kobiet i mężczyzn lub endometriozy. Dzięki klinikom InviMed  na świat przyszło już ponad 14 tys. dzieci.  InviMed jest partnerem wielu samorządowych programów dofinansowania in vitro.</w:t>
      </w:r>
    </w:p>
    <w:p w14:paraId="7BD2DFE7" w14:textId="77777777" w:rsidR="00263212" w:rsidRPr="0018150A" w:rsidRDefault="00263212" w:rsidP="00C10E49">
      <w:pPr>
        <w:jc w:val="both"/>
        <w:rPr>
          <w:rFonts w:ascii="Open Sans" w:hAnsi="Open Sans" w:cs="Open Sans"/>
          <w:color w:val="538135" w:themeColor="accent6" w:themeShade="BF"/>
          <w:sz w:val="18"/>
          <w:szCs w:val="18"/>
        </w:rPr>
      </w:pPr>
      <w:r w:rsidRPr="0018150A">
        <w:rPr>
          <w:rFonts w:ascii="Open Sans" w:hAnsi="Open Sans" w:cs="Open Sans"/>
          <w:color w:val="538135" w:themeColor="accent6" w:themeShade="BF"/>
          <w:sz w:val="18"/>
          <w:szCs w:val="18"/>
        </w:rPr>
        <w:t xml:space="preserve">Więcej informacji o leczeniu niepłodności oraz klinikach InviMed na </w:t>
      </w:r>
      <w:hyperlink r:id="rId10" w:history="1">
        <w:r w:rsidRPr="0018150A">
          <w:rPr>
            <w:rStyle w:val="Hipercze"/>
            <w:rFonts w:ascii="Open Sans" w:hAnsi="Open Sans" w:cs="Open Sans"/>
            <w:color w:val="538135" w:themeColor="accent6" w:themeShade="BF"/>
            <w:sz w:val="18"/>
            <w:szCs w:val="18"/>
          </w:rPr>
          <w:t>www.invimed.pl</w:t>
        </w:r>
      </w:hyperlink>
      <w:r w:rsidRPr="0018150A">
        <w:rPr>
          <w:rStyle w:val="Hipercze"/>
          <w:rFonts w:ascii="Open Sans" w:hAnsi="Open Sans" w:cs="Open Sans"/>
          <w:color w:val="538135" w:themeColor="accent6" w:themeShade="BF"/>
          <w:sz w:val="18"/>
          <w:szCs w:val="18"/>
        </w:rPr>
        <w:t xml:space="preserve"> </w:t>
      </w:r>
    </w:p>
    <w:p w14:paraId="63E491D5" w14:textId="77777777" w:rsidR="00263212" w:rsidRPr="0018150A" w:rsidRDefault="00263212" w:rsidP="00C10E49">
      <w:pPr>
        <w:jc w:val="both"/>
        <w:rPr>
          <w:rFonts w:ascii="Open Sans" w:hAnsi="Open Sans" w:cs="Open Sans"/>
          <w:sz w:val="18"/>
          <w:szCs w:val="18"/>
        </w:rPr>
      </w:pPr>
    </w:p>
    <w:p w14:paraId="52BB8E64" w14:textId="77777777" w:rsidR="00263212" w:rsidRPr="0018150A" w:rsidRDefault="00263212" w:rsidP="00C10E49">
      <w:pPr>
        <w:ind w:firstLine="720"/>
        <w:jc w:val="both"/>
        <w:rPr>
          <w:rFonts w:ascii="Open Sans" w:hAnsi="Open Sans" w:cs="Open Sans"/>
        </w:rPr>
      </w:pPr>
    </w:p>
    <w:p w14:paraId="00526F65" w14:textId="77777777" w:rsidR="00263212" w:rsidRPr="003B6F7D" w:rsidRDefault="00263212" w:rsidP="00C10E49">
      <w:pPr>
        <w:jc w:val="both"/>
        <w:rPr>
          <w:rFonts w:ascii="Open Sans" w:hAnsi="Open Sans" w:cs="Open Sans"/>
          <w:sz w:val="18"/>
          <w:szCs w:val="18"/>
          <w:u w:val="single"/>
        </w:rPr>
      </w:pPr>
      <w:r w:rsidRPr="003B6F7D">
        <w:rPr>
          <w:rFonts w:ascii="Open Sans" w:hAnsi="Open Sans" w:cs="Open Sans"/>
          <w:sz w:val="18"/>
          <w:szCs w:val="18"/>
          <w:u w:val="single"/>
        </w:rPr>
        <w:t>Kontakt dla mediów:</w:t>
      </w:r>
    </w:p>
    <w:p w14:paraId="758819BB" w14:textId="77777777" w:rsidR="00263212" w:rsidRPr="003B6F7D" w:rsidRDefault="00263212" w:rsidP="00C10E49">
      <w:pPr>
        <w:jc w:val="both"/>
        <w:rPr>
          <w:rFonts w:ascii="Open Sans" w:hAnsi="Open Sans" w:cs="Open Sans"/>
          <w:sz w:val="18"/>
          <w:szCs w:val="18"/>
        </w:rPr>
      </w:pPr>
    </w:p>
    <w:p w14:paraId="015002F1" w14:textId="77777777" w:rsidR="00263212" w:rsidRPr="003B6F7D" w:rsidRDefault="00263212" w:rsidP="00C10E49">
      <w:pPr>
        <w:jc w:val="both"/>
        <w:rPr>
          <w:rFonts w:ascii="Open Sans" w:hAnsi="Open Sans" w:cs="Open Sans"/>
          <w:sz w:val="18"/>
          <w:szCs w:val="18"/>
        </w:rPr>
      </w:pPr>
      <w:r w:rsidRPr="003B6F7D">
        <w:rPr>
          <w:rFonts w:ascii="Open Sans" w:hAnsi="Open Sans" w:cs="Open Sans"/>
          <w:sz w:val="18"/>
          <w:szCs w:val="18"/>
        </w:rPr>
        <w:t>Marzena Smolińska</w:t>
      </w:r>
    </w:p>
    <w:p w14:paraId="4D2C5F37" w14:textId="179CCA50" w:rsidR="00492C3A" w:rsidRPr="003B6F7D" w:rsidRDefault="00492C3A" w:rsidP="00C10E49">
      <w:pPr>
        <w:jc w:val="both"/>
        <w:rPr>
          <w:rFonts w:ascii="Open Sans" w:hAnsi="Open Sans" w:cs="Open Sans"/>
          <w:sz w:val="18"/>
          <w:szCs w:val="18"/>
        </w:rPr>
      </w:pPr>
      <w:r w:rsidRPr="003B6F7D">
        <w:rPr>
          <w:rFonts w:ascii="Open Sans" w:hAnsi="Open Sans" w:cs="Open Sans"/>
          <w:sz w:val="18"/>
          <w:szCs w:val="18"/>
        </w:rPr>
        <w:t>Invimed</w:t>
      </w:r>
    </w:p>
    <w:p w14:paraId="758D778B" w14:textId="77777777" w:rsidR="00263212" w:rsidRPr="003B6F7D" w:rsidRDefault="00263212" w:rsidP="00C10E49">
      <w:pPr>
        <w:jc w:val="both"/>
        <w:rPr>
          <w:rFonts w:ascii="Open Sans" w:hAnsi="Open Sans" w:cs="Open Sans"/>
          <w:sz w:val="18"/>
          <w:szCs w:val="18"/>
          <w:lang w:val="en-US"/>
        </w:rPr>
      </w:pPr>
      <w:r w:rsidRPr="003B6F7D">
        <w:rPr>
          <w:rFonts w:ascii="Open Sans" w:hAnsi="Open Sans" w:cs="Open Sans"/>
          <w:sz w:val="18"/>
          <w:szCs w:val="18"/>
          <w:lang w:val="en-US"/>
        </w:rPr>
        <w:t>tel. +48 601 549 969</w:t>
      </w:r>
    </w:p>
    <w:p w14:paraId="4F2FFED7" w14:textId="7BE6002A" w:rsidR="00263212" w:rsidRPr="003B6F7D" w:rsidRDefault="00263212" w:rsidP="00C10E49">
      <w:pPr>
        <w:jc w:val="both"/>
        <w:rPr>
          <w:rFonts w:ascii="Open Sans" w:hAnsi="Open Sans" w:cs="Open Sans"/>
          <w:sz w:val="18"/>
          <w:szCs w:val="18"/>
          <w:lang w:val="en-US"/>
        </w:rPr>
      </w:pPr>
      <w:r w:rsidRPr="003B6F7D">
        <w:rPr>
          <w:rFonts w:ascii="Open Sans" w:hAnsi="Open Sans" w:cs="Open Sans"/>
          <w:sz w:val="18"/>
          <w:szCs w:val="18"/>
          <w:lang w:val="en-US"/>
        </w:rPr>
        <w:t xml:space="preserve">e–mail: </w:t>
      </w:r>
      <w:hyperlink r:id="rId11" w:history="1">
        <w:r w:rsidR="003B6F7D" w:rsidRPr="003B6F7D">
          <w:rPr>
            <w:rStyle w:val="Hipercze"/>
            <w:rFonts w:ascii="Open Sans" w:hAnsi="Open Sans" w:cs="Open Sans"/>
            <w:sz w:val="18"/>
            <w:szCs w:val="18"/>
            <w:lang w:val="en-US"/>
          </w:rPr>
          <w:t>marzena.smolinska@medicover.pl</w:t>
        </w:r>
      </w:hyperlink>
      <w:r w:rsidR="003B6F7D" w:rsidRPr="003B6F7D">
        <w:rPr>
          <w:rFonts w:ascii="Open Sans" w:hAnsi="Open Sans" w:cs="Open Sans"/>
          <w:sz w:val="18"/>
          <w:szCs w:val="18"/>
          <w:lang w:val="en-US"/>
        </w:rPr>
        <w:t xml:space="preserve"> </w:t>
      </w:r>
    </w:p>
    <w:p w14:paraId="7F506055" w14:textId="77777777" w:rsidR="00263212" w:rsidRPr="003B6F7D" w:rsidRDefault="00263212" w:rsidP="00C10E49">
      <w:pPr>
        <w:jc w:val="both"/>
        <w:rPr>
          <w:rFonts w:ascii="Open Sans" w:hAnsi="Open Sans" w:cs="Open Sans"/>
          <w:sz w:val="18"/>
          <w:szCs w:val="18"/>
          <w:lang w:val="en-US"/>
        </w:rPr>
      </w:pPr>
    </w:p>
    <w:p w14:paraId="498CA21A" w14:textId="77777777" w:rsidR="00263212" w:rsidRPr="003B6F7D" w:rsidRDefault="00263212" w:rsidP="00C10E49">
      <w:pPr>
        <w:jc w:val="both"/>
        <w:rPr>
          <w:rFonts w:ascii="Open Sans" w:hAnsi="Open Sans" w:cs="Open Sans"/>
          <w:sz w:val="18"/>
          <w:szCs w:val="18"/>
          <w:lang w:val="en-US"/>
        </w:rPr>
      </w:pPr>
      <w:r w:rsidRPr="003B6F7D">
        <w:rPr>
          <w:rFonts w:ascii="Open Sans" w:hAnsi="Open Sans" w:cs="Open Sans"/>
          <w:sz w:val="18"/>
          <w:szCs w:val="18"/>
          <w:lang w:val="en-US"/>
        </w:rPr>
        <w:t>Klaudia Wendycz</w:t>
      </w:r>
    </w:p>
    <w:p w14:paraId="6AFE7DC0" w14:textId="5B74D5E9" w:rsidR="00492C3A" w:rsidRPr="003B6F7D" w:rsidRDefault="00492C3A" w:rsidP="00C10E49">
      <w:pPr>
        <w:jc w:val="both"/>
        <w:rPr>
          <w:rFonts w:ascii="Open Sans" w:hAnsi="Open Sans" w:cs="Open Sans"/>
          <w:sz w:val="18"/>
          <w:szCs w:val="18"/>
          <w:lang w:val="en-US"/>
        </w:rPr>
      </w:pPr>
      <w:r w:rsidRPr="003B6F7D">
        <w:rPr>
          <w:rFonts w:ascii="Open Sans" w:hAnsi="Open Sans" w:cs="Open Sans"/>
          <w:sz w:val="18"/>
          <w:szCs w:val="18"/>
          <w:lang w:val="en-US"/>
        </w:rPr>
        <w:t>Omega Communication</w:t>
      </w:r>
    </w:p>
    <w:p w14:paraId="333397C9" w14:textId="77777777" w:rsidR="00263212" w:rsidRPr="003B6F7D" w:rsidRDefault="00263212" w:rsidP="00C10E49">
      <w:pPr>
        <w:jc w:val="both"/>
        <w:rPr>
          <w:rFonts w:ascii="Open Sans" w:hAnsi="Open Sans" w:cs="Open Sans"/>
          <w:sz w:val="18"/>
          <w:szCs w:val="18"/>
          <w:lang w:val="en-US" w:eastAsia="pl-PL"/>
        </w:rPr>
      </w:pPr>
      <w:r w:rsidRPr="003B6F7D">
        <w:rPr>
          <w:rFonts w:ascii="Open Sans" w:hAnsi="Open Sans" w:cs="Open Sans"/>
          <w:sz w:val="18"/>
          <w:szCs w:val="18"/>
          <w:lang w:val="en-US" w:eastAsia="pl-PL"/>
        </w:rPr>
        <w:t>tel. +48 660 28 90 16</w:t>
      </w:r>
    </w:p>
    <w:p w14:paraId="5D52D9C7" w14:textId="77777777" w:rsidR="00263212" w:rsidRPr="003B6F7D" w:rsidRDefault="00263212" w:rsidP="00C10E49">
      <w:pPr>
        <w:jc w:val="both"/>
        <w:rPr>
          <w:rFonts w:ascii="Open Sans" w:hAnsi="Open Sans" w:cs="Open Sans"/>
          <w:sz w:val="18"/>
          <w:szCs w:val="18"/>
          <w:lang w:val="en-US" w:eastAsia="pl-PL"/>
        </w:rPr>
      </w:pPr>
      <w:r w:rsidRPr="003B6F7D">
        <w:rPr>
          <w:rFonts w:ascii="Open Sans" w:hAnsi="Open Sans" w:cs="Open Sans"/>
          <w:sz w:val="18"/>
          <w:szCs w:val="18"/>
          <w:lang w:val="en-US" w:eastAsia="pl-PL"/>
        </w:rPr>
        <w:t xml:space="preserve">e–mail: </w:t>
      </w:r>
      <w:hyperlink r:id="rId12" w:history="1">
        <w:r w:rsidRPr="003B6F7D">
          <w:rPr>
            <w:rStyle w:val="Hipercze"/>
            <w:rFonts w:ascii="Open Sans" w:hAnsi="Open Sans" w:cs="Open Sans"/>
            <w:sz w:val="18"/>
            <w:szCs w:val="18"/>
            <w:lang w:val="en-US" w:eastAsia="pl-PL"/>
          </w:rPr>
          <w:t>kwendycz@communication.pl</w:t>
        </w:r>
      </w:hyperlink>
      <w:r w:rsidRPr="003B6F7D">
        <w:rPr>
          <w:rFonts w:ascii="Open Sans" w:hAnsi="Open Sans" w:cs="Open Sans"/>
          <w:sz w:val="18"/>
          <w:szCs w:val="18"/>
          <w:lang w:val="en-US" w:eastAsia="pl-PL"/>
        </w:rPr>
        <w:t xml:space="preserve"> </w:t>
      </w:r>
    </w:p>
    <w:p w14:paraId="4E798660" w14:textId="77777777" w:rsidR="00263212" w:rsidRPr="00D14535" w:rsidRDefault="00263212" w:rsidP="00C10E49">
      <w:pPr>
        <w:jc w:val="both"/>
        <w:rPr>
          <w:rFonts w:ascii="Open Sans" w:hAnsi="Open Sans" w:cs="Open Sans"/>
          <w:sz w:val="18"/>
          <w:szCs w:val="18"/>
          <w:lang w:val="en-US"/>
        </w:rPr>
      </w:pPr>
    </w:p>
    <w:p w14:paraId="2724FDF9" w14:textId="77777777" w:rsidR="00263212" w:rsidRPr="00D14535" w:rsidRDefault="00263212" w:rsidP="00C10E49">
      <w:pPr>
        <w:ind w:firstLine="720"/>
        <w:jc w:val="both"/>
        <w:rPr>
          <w:rFonts w:cstheme="minorHAnsi"/>
          <w:lang w:val="en-US"/>
        </w:rPr>
      </w:pPr>
    </w:p>
    <w:p w14:paraId="2C7EFEA8" w14:textId="77777777" w:rsidR="00263212" w:rsidRPr="00D14535" w:rsidRDefault="00263212" w:rsidP="00C10E49">
      <w:pPr>
        <w:ind w:left="-426" w:right="-284"/>
        <w:jc w:val="both"/>
        <w:rPr>
          <w:lang w:val="en-US"/>
        </w:rPr>
      </w:pPr>
    </w:p>
    <w:sectPr w:rsidR="00263212" w:rsidRPr="00D14535" w:rsidSect="00846FA1">
      <w:headerReference w:type="default" r:id="rId13"/>
      <w:pgSz w:w="11906" w:h="16838"/>
      <w:pgMar w:top="2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EAEF" w14:textId="77777777" w:rsidR="00FF6B23" w:rsidRDefault="00FF6B23" w:rsidP="00552D94">
      <w:r>
        <w:separator/>
      </w:r>
    </w:p>
  </w:endnote>
  <w:endnote w:type="continuationSeparator" w:id="0">
    <w:p w14:paraId="3A35E8A7" w14:textId="77777777" w:rsidR="00FF6B23" w:rsidRDefault="00FF6B23" w:rsidP="005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210F" w14:textId="77777777" w:rsidR="00FF6B23" w:rsidRDefault="00FF6B23" w:rsidP="00552D94">
      <w:r>
        <w:separator/>
      </w:r>
    </w:p>
  </w:footnote>
  <w:footnote w:type="continuationSeparator" w:id="0">
    <w:p w14:paraId="0C08739B" w14:textId="77777777" w:rsidR="00FF6B23" w:rsidRDefault="00FF6B23" w:rsidP="0055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F32AF" w14:textId="3C1DDC01" w:rsidR="00552D94" w:rsidRPr="00552D94" w:rsidRDefault="00552D94" w:rsidP="00552D9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8DEFDF" wp14:editId="36074CDA">
          <wp:simplePos x="0" y="0"/>
          <wp:positionH relativeFrom="column">
            <wp:posOffset>-899795</wp:posOffset>
          </wp:positionH>
          <wp:positionV relativeFrom="paragraph">
            <wp:posOffset>-449581</wp:posOffset>
          </wp:positionV>
          <wp:extent cx="7548772" cy="10682445"/>
          <wp:effectExtent l="0" t="0" r="0" b="0"/>
          <wp:wrapNone/>
          <wp:docPr id="75384034" name="Obraz 75384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465" cy="107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B67DC"/>
    <w:multiLevelType w:val="hybridMultilevel"/>
    <w:tmpl w:val="03FE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2752E"/>
    <w:multiLevelType w:val="hybridMultilevel"/>
    <w:tmpl w:val="774E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06877">
    <w:abstractNumId w:val="1"/>
  </w:num>
  <w:num w:numId="2" w16cid:durableId="25725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94"/>
    <w:rsid w:val="000777FA"/>
    <w:rsid w:val="00077B56"/>
    <w:rsid w:val="000E269A"/>
    <w:rsid w:val="0018150A"/>
    <w:rsid w:val="0018471F"/>
    <w:rsid w:val="00184A96"/>
    <w:rsid w:val="001B3BCC"/>
    <w:rsid w:val="001E4C0F"/>
    <w:rsid w:val="00263212"/>
    <w:rsid w:val="002758C0"/>
    <w:rsid w:val="00307E72"/>
    <w:rsid w:val="003B6F7D"/>
    <w:rsid w:val="003C5FB3"/>
    <w:rsid w:val="00404266"/>
    <w:rsid w:val="00433D4D"/>
    <w:rsid w:val="00492C3A"/>
    <w:rsid w:val="004C34FC"/>
    <w:rsid w:val="00512F22"/>
    <w:rsid w:val="00543003"/>
    <w:rsid w:val="00552D94"/>
    <w:rsid w:val="005532EC"/>
    <w:rsid w:val="005602C5"/>
    <w:rsid w:val="005E6FED"/>
    <w:rsid w:val="005F460D"/>
    <w:rsid w:val="005F5512"/>
    <w:rsid w:val="00605B70"/>
    <w:rsid w:val="00615EE9"/>
    <w:rsid w:val="00641A24"/>
    <w:rsid w:val="00662EB7"/>
    <w:rsid w:val="007451F1"/>
    <w:rsid w:val="00776AD8"/>
    <w:rsid w:val="007829FA"/>
    <w:rsid w:val="00783110"/>
    <w:rsid w:val="007E3904"/>
    <w:rsid w:val="0080174D"/>
    <w:rsid w:val="00810735"/>
    <w:rsid w:val="00846FA1"/>
    <w:rsid w:val="00882F36"/>
    <w:rsid w:val="008A1796"/>
    <w:rsid w:val="008D1A89"/>
    <w:rsid w:val="009866FF"/>
    <w:rsid w:val="009A5C5B"/>
    <w:rsid w:val="009C2FEB"/>
    <w:rsid w:val="00BE4FB5"/>
    <w:rsid w:val="00C10E49"/>
    <w:rsid w:val="00C81368"/>
    <w:rsid w:val="00C9386B"/>
    <w:rsid w:val="00CA4B64"/>
    <w:rsid w:val="00CA6198"/>
    <w:rsid w:val="00CB295F"/>
    <w:rsid w:val="00CC6DDB"/>
    <w:rsid w:val="00CD11BD"/>
    <w:rsid w:val="00D14535"/>
    <w:rsid w:val="00D507E6"/>
    <w:rsid w:val="00D62145"/>
    <w:rsid w:val="00D85333"/>
    <w:rsid w:val="00E338C8"/>
    <w:rsid w:val="00E85953"/>
    <w:rsid w:val="00F50186"/>
    <w:rsid w:val="00F5777E"/>
    <w:rsid w:val="00F754EF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F3C"/>
  <w15:chartTrackingRefBased/>
  <w15:docId w15:val="{D5169E1C-016F-B040-B5DF-83D7FF0C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D94"/>
  </w:style>
  <w:style w:type="paragraph" w:styleId="Stopka">
    <w:name w:val="footer"/>
    <w:basedOn w:val="Normalny"/>
    <w:link w:val="StopkaZnak"/>
    <w:uiPriority w:val="99"/>
    <w:unhideWhenUsed/>
    <w:rsid w:val="00552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D94"/>
  </w:style>
  <w:style w:type="character" w:styleId="Hipercze">
    <w:name w:val="Hyperlink"/>
    <w:uiPriority w:val="99"/>
    <w:unhideWhenUsed/>
    <w:rsid w:val="0026321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6AD8"/>
    <w:rPr>
      <w:color w:val="954F72" w:themeColor="followedHyperlink"/>
      <w:u w:val="single"/>
    </w:rPr>
  </w:style>
  <w:style w:type="character" w:customStyle="1" w:styleId="ui-provider">
    <w:name w:val="ui-provider"/>
    <w:basedOn w:val="Domylnaczcionkaakapitu"/>
    <w:rsid w:val="00077B56"/>
  </w:style>
  <w:style w:type="paragraph" w:styleId="Akapitzlist">
    <w:name w:val="List Paragraph"/>
    <w:basedOn w:val="Normalny"/>
    <w:uiPriority w:val="34"/>
    <w:qFormat/>
    <w:rsid w:val="00077B56"/>
    <w:pPr>
      <w:ind w:left="720"/>
      <w:contextualSpacing/>
    </w:pPr>
  </w:style>
  <w:style w:type="paragraph" w:styleId="Poprawka">
    <w:name w:val="Revision"/>
    <w:hidden/>
    <w:uiPriority w:val="99"/>
    <w:semiHidden/>
    <w:rsid w:val="00846FA1"/>
  </w:style>
  <w:style w:type="character" w:styleId="Odwoaniedokomentarza">
    <w:name w:val="annotation reference"/>
    <w:basedOn w:val="Domylnaczcionkaakapitu"/>
    <w:uiPriority w:val="99"/>
    <w:semiHidden/>
    <w:unhideWhenUsed/>
    <w:rsid w:val="0084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F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FA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med.pl/refundacja-in-vitro-w-pols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vimed.pl/refundacja-in-vitro-w-polsce" TargetMode="External"/><Relationship Id="rId12" Type="http://schemas.openxmlformats.org/officeDocument/2006/relationships/hyperlink" Target="mailto:kwendycz@communicati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zena.smolinska@medicover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vime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imed.pl/refundacja-in-vitro-w-pols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Szulc</dc:creator>
  <cp:keywords/>
  <dc:description/>
  <cp:lastModifiedBy>Klaudia Wendycz</cp:lastModifiedBy>
  <cp:revision>4</cp:revision>
  <dcterms:created xsi:type="dcterms:W3CDTF">2024-06-03T06:48:00Z</dcterms:created>
  <dcterms:modified xsi:type="dcterms:W3CDTF">2024-06-03T07:11:00Z</dcterms:modified>
</cp:coreProperties>
</file>